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4E30" w14:textId="77777777" w:rsidR="00F5027B" w:rsidRPr="000D5221" w:rsidRDefault="00785AEB" w:rsidP="00785AEB">
      <w:pPr>
        <w:jc w:val="center"/>
        <w:rPr>
          <w:b/>
          <w:sz w:val="32"/>
          <w:szCs w:val="32"/>
          <w:u w:val="single"/>
        </w:rPr>
      </w:pPr>
      <w:r w:rsidRPr="000D5221">
        <w:rPr>
          <w:b/>
          <w:sz w:val="32"/>
          <w:szCs w:val="32"/>
          <w:u w:val="single"/>
        </w:rPr>
        <w:t>Tennis for Life Refund Policy</w:t>
      </w:r>
    </w:p>
    <w:p w14:paraId="33854E31" w14:textId="3ECE71A9" w:rsidR="00785AEB" w:rsidRDefault="00785AEB" w:rsidP="00785AEB">
      <w:pPr>
        <w:rPr>
          <w:sz w:val="24"/>
          <w:szCs w:val="24"/>
        </w:rPr>
      </w:pPr>
      <w:r w:rsidRPr="00785AEB">
        <w:rPr>
          <w:sz w:val="24"/>
          <w:szCs w:val="24"/>
        </w:rPr>
        <w:t xml:space="preserve">Tennis for Life </w:t>
      </w:r>
      <w:r>
        <w:rPr>
          <w:sz w:val="24"/>
          <w:szCs w:val="24"/>
        </w:rPr>
        <w:t xml:space="preserve">makes every effort to sell </w:t>
      </w:r>
      <w:r w:rsidR="00F74F21">
        <w:rPr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="00F74F21">
        <w:rPr>
          <w:sz w:val="24"/>
          <w:szCs w:val="24"/>
        </w:rPr>
        <w:t>services</w:t>
      </w:r>
      <w:r>
        <w:rPr>
          <w:sz w:val="24"/>
          <w:szCs w:val="24"/>
        </w:rPr>
        <w:t xml:space="preserve"> </w:t>
      </w:r>
      <w:r w:rsidR="000D5221">
        <w:rPr>
          <w:sz w:val="24"/>
          <w:szCs w:val="24"/>
        </w:rPr>
        <w:t>fairly</w:t>
      </w:r>
      <w:r>
        <w:rPr>
          <w:sz w:val="24"/>
          <w:szCs w:val="24"/>
        </w:rPr>
        <w:t xml:space="preserve"> and help everyone understand what they are signing up</w:t>
      </w:r>
      <w:r w:rsidR="00F74F21">
        <w:rPr>
          <w:sz w:val="24"/>
          <w:szCs w:val="24"/>
        </w:rPr>
        <w:t xml:space="preserve"> too</w:t>
      </w:r>
      <w:r>
        <w:rPr>
          <w:sz w:val="24"/>
          <w:szCs w:val="24"/>
        </w:rPr>
        <w:t>. The charge</w:t>
      </w:r>
      <w:r w:rsidR="00F74F21">
        <w:rPr>
          <w:sz w:val="24"/>
          <w:szCs w:val="24"/>
        </w:rPr>
        <w:t>s</w:t>
      </w:r>
      <w:r>
        <w:rPr>
          <w:sz w:val="24"/>
          <w:szCs w:val="24"/>
        </w:rPr>
        <w:t xml:space="preserve"> are quite </w:t>
      </w:r>
      <w:r w:rsidR="006B2C9F">
        <w:rPr>
          <w:sz w:val="24"/>
          <w:szCs w:val="24"/>
        </w:rPr>
        <w:t>small,</w:t>
      </w:r>
      <w:r>
        <w:rPr>
          <w:sz w:val="24"/>
          <w:szCs w:val="24"/>
        </w:rPr>
        <w:t xml:space="preserve"> and commitment is essential </w:t>
      </w:r>
      <w:r w:rsidR="00002AAE">
        <w:rPr>
          <w:sz w:val="24"/>
          <w:szCs w:val="24"/>
        </w:rPr>
        <w:t xml:space="preserve">to </w:t>
      </w:r>
      <w:r>
        <w:rPr>
          <w:sz w:val="24"/>
          <w:szCs w:val="24"/>
        </w:rPr>
        <w:t>know whether the expenses incurred can be covered</w:t>
      </w:r>
      <w:r w:rsidR="00F74F21">
        <w:rPr>
          <w:sz w:val="24"/>
          <w:szCs w:val="24"/>
        </w:rPr>
        <w:t>. O</w:t>
      </w:r>
      <w:r w:rsidR="00002AAE">
        <w:rPr>
          <w:sz w:val="24"/>
          <w:szCs w:val="24"/>
        </w:rPr>
        <w:t xml:space="preserve">perating on such small margins </w:t>
      </w:r>
      <w:r w:rsidR="00F74F21">
        <w:rPr>
          <w:sz w:val="24"/>
          <w:szCs w:val="24"/>
        </w:rPr>
        <w:t xml:space="preserve">means </w:t>
      </w:r>
      <w:r w:rsidR="00002AAE">
        <w:rPr>
          <w:sz w:val="24"/>
          <w:szCs w:val="24"/>
        </w:rPr>
        <w:t>this is the policy.</w:t>
      </w:r>
      <w:r w:rsidR="007A7E8F">
        <w:rPr>
          <w:sz w:val="24"/>
          <w:szCs w:val="24"/>
        </w:rPr>
        <w:t xml:space="preserve"> Facilities have to be committed to in advance.</w:t>
      </w:r>
    </w:p>
    <w:p w14:paraId="33854E33" w14:textId="1EDF30D5" w:rsidR="00002AAE" w:rsidRPr="000D5221" w:rsidRDefault="00002AAE" w:rsidP="00785AEB">
      <w:pPr>
        <w:rPr>
          <w:b/>
          <w:sz w:val="28"/>
          <w:szCs w:val="28"/>
        </w:rPr>
      </w:pPr>
      <w:r w:rsidRPr="000D5221">
        <w:rPr>
          <w:b/>
          <w:sz w:val="28"/>
          <w:szCs w:val="28"/>
        </w:rPr>
        <w:t xml:space="preserve">For all prepaid activity or </w:t>
      </w:r>
      <w:r w:rsidR="00590DE3" w:rsidRPr="000D5221">
        <w:rPr>
          <w:b/>
          <w:sz w:val="28"/>
          <w:szCs w:val="28"/>
        </w:rPr>
        <w:t>events: -</w:t>
      </w:r>
    </w:p>
    <w:p w14:paraId="33854E34" w14:textId="57553374" w:rsidR="00002AAE" w:rsidRPr="006B2C9F" w:rsidRDefault="00002AAE" w:rsidP="00747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2C9F">
        <w:rPr>
          <w:sz w:val="24"/>
          <w:szCs w:val="24"/>
        </w:rPr>
        <w:t xml:space="preserve">Withdrawal </w:t>
      </w:r>
      <w:r w:rsidR="007A7E8F" w:rsidRPr="006B2C9F">
        <w:rPr>
          <w:sz w:val="24"/>
          <w:szCs w:val="24"/>
        </w:rPr>
        <w:t>from</w:t>
      </w:r>
      <w:r w:rsidRPr="006B2C9F">
        <w:rPr>
          <w:sz w:val="24"/>
          <w:szCs w:val="24"/>
        </w:rPr>
        <w:t xml:space="preserve"> an activity or event </w:t>
      </w:r>
      <w:r w:rsidR="007A7E8F" w:rsidRPr="006B2C9F">
        <w:rPr>
          <w:sz w:val="24"/>
          <w:szCs w:val="24"/>
        </w:rPr>
        <w:t>greater than 6 weeks’ notice</w:t>
      </w:r>
      <w:r w:rsidRPr="006B2C9F">
        <w:rPr>
          <w:sz w:val="24"/>
          <w:szCs w:val="24"/>
        </w:rPr>
        <w:t xml:space="preserve"> – full refund</w:t>
      </w:r>
      <w:r w:rsidR="007475A9" w:rsidRPr="006B2C9F">
        <w:rPr>
          <w:sz w:val="24"/>
          <w:szCs w:val="24"/>
        </w:rPr>
        <w:t xml:space="preserve"> </w:t>
      </w:r>
      <w:r w:rsidR="007475A9" w:rsidRPr="006B2C9F">
        <w:rPr>
          <w:b/>
          <w:bCs/>
          <w:sz w:val="24"/>
          <w:szCs w:val="24"/>
        </w:rPr>
        <w:t>MINUS A 10% ADMINISTRATION FEE.</w:t>
      </w:r>
    </w:p>
    <w:p w14:paraId="33854E35" w14:textId="2EA66892" w:rsidR="00002AAE" w:rsidRPr="007475A9" w:rsidRDefault="00002AAE" w:rsidP="00002A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Withdrawal </w:t>
      </w:r>
      <w:r w:rsidR="007A7E8F">
        <w:rPr>
          <w:sz w:val="24"/>
          <w:szCs w:val="24"/>
        </w:rPr>
        <w:t>from</w:t>
      </w:r>
      <w:r>
        <w:rPr>
          <w:sz w:val="24"/>
          <w:szCs w:val="24"/>
        </w:rPr>
        <w:t xml:space="preserve"> an activity or event </w:t>
      </w:r>
      <w:r w:rsidR="007A7E8F">
        <w:rPr>
          <w:sz w:val="24"/>
          <w:szCs w:val="24"/>
        </w:rPr>
        <w:t>less than 6 weeks but greater than 4 weeks’ notice</w:t>
      </w:r>
      <w:r>
        <w:rPr>
          <w:sz w:val="24"/>
          <w:szCs w:val="24"/>
        </w:rPr>
        <w:t xml:space="preserve">– </w:t>
      </w:r>
      <w:r w:rsidR="006B2C9F">
        <w:rPr>
          <w:sz w:val="24"/>
          <w:szCs w:val="24"/>
        </w:rPr>
        <w:t>60</w:t>
      </w:r>
      <w:r>
        <w:rPr>
          <w:sz w:val="24"/>
          <w:szCs w:val="24"/>
        </w:rPr>
        <w:t>% refund</w:t>
      </w:r>
      <w:r w:rsidR="007475A9">
        <w:rPr>
          <w:sz w:val="24"/>
          <w:szCs w:val="24"/>
        </w:rPr>
        <w:t xml:space="preserve">, </w:t>
      </w:r>
      <w:r w:rsidR="007475A9" w:rsidRPr="007475A9">
        <w:rPr>
          <w:b/>
          <w:bCs/>
          <w:sz w:val="24"/>
          <w:szCs w:val="24"/>
        </w:rPr>
        <w:t>also less a 10% Admin fee off full amount.</w:t>
      </w:r>
    </w:p>
    <w:p w14:paraId="33854E36" w14:textId="2D48B7EB" w:rsidR="00002AAE" w:rsidRPr="007475A9" w:rsidRDefault="00002AAE" w:rsidP="007475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Withdrawal </w:t>
      </w:r>
      <w:r w:rsidR="007A7E8F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an activity or event </w:t>
      </w:r>
      <w:r w:rsidR="007A7E8F">
        <w:rPr>
          <w:sz w:val="24"/>
          <w:szCs w:val="24"/>
        </w:rPr>
        <w:t>less than 4 weeks but greater than 2</w:t>
      </w:r>
      <w:r>
        <w:rPr>
          <w:sz w:val="24"/>
          <w:szCs w:val="24"/>
        </w:rPr>
        <w:t xml:space="preserve"> </w:t>
      </w:r>
      <w:r w:rsidR="00F83E7A">
        <w:rPr>
          <w:sz w:val="24"/>
          <w:szCs w:val="24"/>
        </w:rPr>
        <w:t>weeks’ notice</w:t>
      </w:r>
      <w:r>
        <w:rPr>
          <w:sz w:val="24"/>
          <w:szCs w:val="24"/>
        </w:rPr>
        <w:t xml:space="preserve"> – </w:t>
      </w:r>
      <w:r w:rsidR="006B2C9F">
        <w:rPr>
          <w:sz w:val="24"/>
          <w:szCs w:val="24"/>
        </w:rPr>
        <w:t>3</w:t>
      </w:r>
      <w:r>
        <w:rPr>
          <w:sz w:val="24"/>
          <w:szCs w:val="24"/>
        </w:rPr>
        <w:t>0% refund</w:t>
      </w:r>
      <w:r w:rsidR="007475A9">
        <w:rPr>
          <w:sz w:val="24"/>
          <w:szCs w:val="24"/>
        </w:rPr>
        <w:t xml:space="preserve">, </w:t>
      </w:r>
      <w:r w:rsidR="007475A9" w:rsidRPr="007475A9">
        <w:rPr>
          <w:b/>
          <w:bCs/>
          <w:sz w:val="24"/>
          <w:szCs w:val="24"/>
        </w:rPr>
        <w:t>also less a 10% Admin fee off full amount.</w:t>
      </w:r>
    </w:p>
    <w:p w14:paraId="33854E38" w14:textId="61F95FAB" w:rsidR="00002AAE" w:rsidRPr="00002AAE" w:rsidRDefault="00002AAE" w:rsidP="00002A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Withdrawal </w:t>
      </w:r>
      <w:r w:rsidR="007A7E8F">
        <w:rPr>
          <w:sz w:val="24"/>
          <w:szCs w:val="24"/>
        </w:rPr>
        <w:t>from</w:t>
      </w:r>
      <w:r>
        <w:rPr>
          <w:sz w:val="24"/>
          <w:szCs w:val="24"/>
        </w:rPr>
        <w:t xml:space="preserve"> an activity or event </w:t>
      </w:r>
      <w:r w:rsidR="007A7E8F">
        <w:rPr>
          <w:sz w:val="24"/>
          <w:szCs w:val="24"/>
        </w:rPr>
        <w:t xml:space="preserve">less than </w:t>
      </w:r>
      <w:r w:rsidR="006B2C9F">
        <w:rPr>
          <w:sz w:val="24"/>
          <w:szCs w:val="24"/>
        </w:rPr>
        <w:t>2</w:t>
      </w:r>
      <w:r w:rsidR="007A7E8F">
        <w:rPr>
          <w:sz w:val="24"/>
          <w:szCs w:val="24"/>
        </w:rPr>
        <w:t xml:space="preserve"> weeks’ notice</w:t>
      </w:r>
      <w:r>
        <w:rPr>
          <w:sz w:val="24"/>
          <w:szCs w:val="24"/>
        </w:rPr>
        <w:t xml:space="preserve"> – No refund</w:t>
      </w:r>
    </w:p>
    <w:p w14:paraId="33854E39" w14:textId="71FF43EA" w:rsidR="000D5221" w:rsidRDefault="00F74F21" w:rsidP="00785AE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Note – </w:t>
      </w:r>
      <w:r w:rsidRPr="00F74F21">
        <w:rPr>
          <w:sz w:val="24"/>
          <w:szCs w:val="24"/>
        </w:rPr>
        <w:t>An activity or event is things</w:t>
      </w:r>
      <w:r w:rsidR="007A7E8F">
        <w:rPr>
          <w:sz w:val="24"/>
          <w:szCs w:val="24"/>
        </w:rPr>
        <w:t xml:space="preserve"> such as</w:t>
      </w:r>
      <w:r w:rsidRPr="00F74F21">
        <w:rPr>
          <w:sz w:val="24"/>
          <w:szCs w:val="24"/>
        </w:rPr>
        <w:t xml:space="preserve"> Tennis termly groups, holiday groups, tournaments, match</w:t>
      </w:r>
      <w:r>
        <w:rPr>
          <w:sz w:val="24"/>
          <w:szCs w:val="24"/>
        </w:rPr>
        <w:t xml:space="preserve"> </w:t>
      </w:r>
      <w:r w:rsidRPr="00F74F21">
        <w:rPr>
          <w:sz w:val="24"/>
          <w:szCs w:val="24"/>
        </w:rPr>
        <w:t>plays, box league enrolments, and any other such activities that from time to time are run and fall into this category.</w:t>
      </w:r>
    </w:p>
    <w:p w14:paraId="1C403F4B" w14:textId="77777777" w:rsidR="006B2C9F" w:rsidRPr="00F74F21" w:rsidRDefault="006B2C9F" w:rsidP="00785AEB">
      <w:pPr>
        <w:rPr>
          <w:sz w:val="24"/>
          <w:szCs w:val="24"/>
        </w:rPr>
      </w:pPr>
    </w:p>
    <w:p w14:paraId="33854E3A" w14:textId="467C4BC7" w:rsidR="00DD1DF2" w:rsidRPr="000D5221" w:rsidRDefault="00002AAE" w:rsidP="00785AEB">
      <w:pPr>
        <w:rPr>
          <w:b/>
          <w:sz w:val="28"/>
          <w:szCs w:val="28"/>
        </w:rPr>
      </w:pPr>
      <w:r w:rsidRPr="000D5221">
        <w:rPr>
          <w:b/>
          <w:sz w:val="28"/>
          <w:szCs w:val="28"/>
        </w:rPr>
        <w:t xml:space="preserve">For all </w:t>
      </w:r>
      <w:r w:rsidR="00F74F21">
        <w:rPr>
          <w:b/>
          <w:sz w:val="28"/>
          <w:szCs w:val="28"/>
        </w:rPr>
        <w:t>individual</w:t>
      </w:r>
      <w:r w:rsidR="007A7E8F">
        <w:rPr>
          <w:b/>
          <w:sz w:val="28"/>
          <w:szCs w:val="28"/>
        </w:rPr>
        <w:t xml:space="preserve"> or shared</w:t>
      </w:r>
      <w:r w:rsidR="00F74F21">
        <w:rPr>
          <w:b/>
          <w:sz w:val="28"/>
          <w:szCs w:val="28"/>
        </w:rPr>
        <w:t xml:space="preserve"> tennis/fitness </w:t>
      </w:r>
      <w:r w:rsidRPr="000D5221">
        <w:rPr>
          <w:b/>
          <w:sz w:val="28"/>
          <w:szCs w:val="28"/>
        </w:rPr>
        <w:t xml:space="preserve">lessons </w:t>
      </w:r>
      <w:r w:rsidR="00F74F21">
        <w:rPr>
          <w:b/>
          <w:sz w:val="28"/>
          <w:szCs w:val="28"/>
        </w:rPr>
        <w:t>booked</w:t>
      </w:r>
      <w:r w:rsidRPr="000D5221">
        <w:rPr>
          <w:b/>
          <w:sz w:val="28"/>
          <w:szCs w:val="28"/>
        </w:rPr>
        <w:t xml:space="preserve"> in advance and paid on the day, or at some point </w:t>
      </w:r>
      <w:r w:rsidR="00590DE3" w:rsidRPr="000D5221">
        <w:rPr>
          <w:b/>
          <w:sz w:val="28"/>
          <w:szCs w:val="28"/>
        </w:rPr>
        <w:t>after: -</w:t>
      </w:r>
    </w:p>
    <w:p w14:paraId="33854E3B" w14:textId="631D879D" w:rsidR="00002AAE" w:rsidRDefault="00002AAE" w:rsidP="00002AA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Cancelling the lesson with</w:t>
      </w:r>
      <w:r w:rsidR="007A7E8F">
        <w:rPr>
          <w:sz w:val="24"/>
          <w:szCs w:val="24"/>
        </w:rPr>
        <w:t xml:space="preserve"> more than 7 days’ notice</w:t>
      </w:r>
      <w:r>
        <w:rPr>
          <w:sz w:val="24"/>
          <w:szCs w:val="24"/>
        </w:rPr>
        <w:t xml:space="preserve"> – No charge</w:t>
      </w:r>
    </w:p>
    <w:p w14:paraId="33854E3C" w14:textId="44FA04AC" w:rsidR="00002AAE" w:rsidRDefault="00002AAE" w:rsidP="00002AA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Cancelling the lesson </w:t>
      </w:r>
      <w:r w:rsidR="007A7E8F">
        <w:rPr>
          <w:sz w:val="24"/>
          <w:szCs w:val="24"/>
        </w:rPr>
        <w:t xml:space="preserve">4 to 6 days’ </w:t>
      </w:r>
      <w:r w:rsidR="00590DE3">
        <w:rPr>
          <w:sz w:val="24"/>
          <w:szCs w:val="24"/>
        </w:rPr>
        <w:t>notice –</w:t>
      </w:r>
      <w:r>
        <w:rPr>
          <w:sz w:val="24"/>
          <w:szCs w:val="24"/>
        </w:rPr>
        <w:t xml:space="preserve"> </w:t>
      </w:r>
      <w:r w:rsidR="00155714">
        <w:rPr>
          <w:sz w:val="24"/>
          <w:szCs w:val="24"/>
        </w:rPr>
        <w:t>50</w:t>
      </w:r>
      <w:r>
        <w:rPr>
          <w:sz w:val="24"/>
          <w:szCs w:val="24"/>
        </w:rPr>
        <w:t>% charge</w:t>
      </w:r>
    </w:p>
    <w:p w14:paraId="33854E3D" w14:textId="13A81A9C" w:rsidR="00002AAE" w:rsidRDefault="00002AAE" w:rsidP="00002AA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Cancelling the lesson </w:t>
      </w:r>
      <w:r w:rsidR="007A7E8F">
        <w:rPr>
          <w:sz w:val="24"/>
          <w:szCs w:val="24"/>
        </w:rPr>
        <w:t xml:space="preserve">2 to 3 days’ </w:t>
      </w:r>
      <w:r w:rsidR="00590DE3">
        <w:rPr>
          <w:sz w:val="24"/>
          <w:szCs w:val="24"/>
        </w:rPr>
        <w:t>notice -</w:t>
      </w:r>
      <w:r>
        <w:rPr>
          <w:sz w:val="24"/>
          <w:szCs w:val="24"/>
        </w:rPr>
        <w:t xml:space="preserve"> </w:t>
      </w:r>
      <w:r w:rsidR="00155714">
        <w:rPr>
          <w:sz w:val="24"/>
          <w:szCs w:val="24"/>
        </w:rPr>
        <w:t>75</w:t>
      </w:r>
      <w:r>
        <w:rPr>
          <w:sz w:val="24"/>
          <w:szCs w:val="24"/>
        </w:rPr>
        <w:t>% charge</w:t>
      </w:r>
    </w:p>
    <w:p w14:paraId="33854E3E" w14:textId="792D428D" w:rsidR="000D5221" w:rsidRDefault="000D5221" w:rsidP="00002AA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Cancelling the lesson </w:t>
      </w:r>
      <w:r w:rsidR="007A7E8F">
        <w:rPr>
          <w:sz w:val="24"/>
          <w:szCs w:val="24"/>
        </w:rPr>
        <w:t xml:space="preserve">the day before or </w:t>
      </w:r>
      <w:r>
        <w:rPr>
          <w:sz w:val="24"/>
          <w:szCs w:val="24"/>
        </w:rPr>
        <w:t>on the day – Full payment</w:t>
      </w:r>
    </w:p>
    <w:p w14:paraId="08164BA0" w14:textId="77777777" w:rsidR="007A7E8F" w:rsidRDefault="00F74F21" w:rsidP="00F74F21">
      <w:pPr>
        <w:rPr>
          <w:sz w:val="24"/>
          <w:szCs w:val="24"/>
        </w:rPr>
      </w:pPr>
      <w:r w:rsidRPr="00F74F21"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 –Sometimes these lessons may have more than 1 person in them which means if one person drops out the charge will </w:t>
      </w:r>
      <w:r w:rsidR="007A7E8F">
        <w:rPr>
          <w:sz w:val="24"/>
          <w:szCs w:val="24"/>
        </w:rPr>
        <w:t xml:space="preserve">need to </w:t>
      </w:r>
      <w:r>
        <w:rPr>
          <w:sz w:val="24"/>
          <w:szCs w:val="24"/>
        </w:rPr>
        <w:t xml:space="preserve">be made by those left in the lesson. </w:t>
      </w:r>
    </w:p>
    <w:p w14:paraId="33854E3F" w14:textId="680ED018" w:rsidR="00F74F21" w:rsidRPr="00F74F21" w:rsidRDefault="007A7E8F" w:rsidP="00F74F21">
      <w:pPr>
        <w:rPr>
          <w:sz w:val="24"/>
          <w:szCs w:val="24"/>
        </w:rPr>
      </w:pPr>
      <w:r>
        <w:rPr>
          <w:sz w:val="24"/>
          <w:szCs w:val="24"/>
        </w:rPr>
        <w:t xml:space="preserve">Termly individual/Shared lesson slots </w:t>
      </w:r>
      <w:r w:rsidR="00F74F21">
        <w:rPr>
          <w:sz w:val="24"/>
          <w:szCs w:val="24"/>
        </w:rPr>
        <w:t xml:space="preserve">can also </w:t>
      </w:r>
      <w:r>
        <w:rPr>
          <w:sz w:val="24"/>
          <w:szCs w:val="24"/>
        </w:rPr>
        <w:t>be stopped</w:t>
      </w:r>
      <w:r w:rsidR="00F74F21">
        <w:rPr>
          <w:sz w:val="24"/>
          <w:szCs w:val="24"/>
        </w:rPr>
        <w:t xml:space="preserve"> at any time without incurring a charge. </w:t>
      </w:r>
      <w:r>
        <w:rPr>
          <w:sz w:val="24"/>
          <w:szCs w:val="24"/>
        </w:rPr>
        <w:t>However,</w:t>
      </w:r>
      <w:r w:rsidR="00F74F21">
        <w:rPr>
          <w:sz w:val="24"/>
          <w:szCs w:val="24"/>
        </w:rPr>
        <w:t xml:space="preserve"> notice is appreciated</w:t>
      </w:r>
      <w:r w:rsidR="00562721">
        <w:rPr>
          <w:sz w:val="24"/>
          <w:szCs w:val="24"/>
        </w:rPr>
        <w:t xml:space="preserve"> and </w:t>
      </w:r>
      <w:r>
        <w:rPr>
          <w:sz w:val="24"/>
          <w:szCs w:val="24"/>
        </w:rPr>
        <w:t>the 7 days’ notice period above is required.</w:t>
      </w:r>
    </w:p>
    <w:p w14:paraId="33854E41" w14:textId="77777777" w:rsidR="000D5221" w:rsidRDefault="000D5221" w:rsidP="000D5221">
      <w:pPr>
        <w:rPr>
          <w:sz w:val="24"/>
          <w:szCs w:val="24"/>
        </w:rPr>
      </w:pPr>
      <w:r>
        <w:rPr>
          <w:sz w:val="24"/>
          <w:szCs w:val="24"/>
        </w:rPr>
        <w:t>Thank you for understanding.</w:t>
      </w:r>
    </w:p>
    <w:p w14:paraId="33854E42" w14:textId="77777777" w:rsidR="000D5221" w:rsidRDefault="000D5221" w:rsidP="000D5221">
      <w:pPr>
        <w:rPr>
          <w:sz w:val="24"/>
          <w:szCs w:val="24"/>
        </w:rPr>
      </w:pPr>
      <w:r>
        <w:rPr>
          <w:sz w:val="24"/>
          <w:szCs w:val="24"/>
        </w:rPr>
        <w:t>Donna Andrews, Head Coach</w:t>
      </w:r>
    </w:p>
    <w:p w14:paraId="33854E47" w14:textId="338BBA08" w:rsidR="009C5371" w:rsidRDefault="000D5221" w:rsidP="00785AEB">
      <w:pPr>
        <w:rPr>
          <w:sz w:val="24"/>
          <w:szCs w:val="24"/>
        </w:rPr>
      </w:pPr>
      <w:r>
        <w:rPr>
          <w:sz w:val="24"/>
          <w:szCs w:val="24"/>
        </w:rPr>
        <w:t>Tennis for Life</w:t>
      </w:r>
    </w:p>
    <w:p w14:paraId="694FB6DF" w14:textId="77777777" w:rsidR="007A7E8F" w:rsidRDefault="007A7E8F" w:rsidP="00785AEB">
      <w:pPr>
        <w:rPr>
          <w:sz w:val="24"/>
          <w:szCs w:val="24"/>
        </w:rPr>
      </w:pPr>
    </w:p>
    <w:p w14:paraId="33854E48" w14:textId="5801EA0F" w:rsidR="009C5371" w:rsidRPr="00785AEB" w:rsidRDefault="006B2C9F" w:rsidP="00785AEB">
      <w:pPr>
        <w:rPr>
          <w:sz w:val="24"/>
          <w:szCs w:val="24"/>
        </w:rPr>
      </w:pPr>
      <w:r>
        <w:rPr>
          <w:sz w:val="24"/>
          <w:szCs w:val="24"/>
        </w:rPr>
        <w:t>May</w:t>
      </w:r>
      <w:r w:rsidR="009C5371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</w:p>
    <w:sectPr w:rsidR="009C5371" w:rsidRPr="0078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00A5"/>
    <w:multiLevelType w:val="hybridMultilevel"/>
    <w:tmpl w:val="6018F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2B37"/>
    <w:multiLevelType w:val="hybridMultilevel"/>
    <w:tmpl w:val="96388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498">
    <w:abstractNumId w:val="0"/>
  </w:num>
  <w:num w:numId="2" w16cid:durableId="83927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B"/>
    <w:rsid w:val="00002AAE"/>
    <w:rsid w:val="000D5221"/>
    <w:rsid w:val="0015118B"/>
    <w:rsid w:val="00155714"/>
    <w:rsid w:val="00380F09"/>
    <w:rsid w:val="003A165D"/>
    <w:rsid w:val="003E6E9E"/>
    <w:rsid w:val="00403BF0"/>
    <w:rsid w:val="004173DF"/>
    <w:rsid w:val="004442D8"/>
    <w:rsid w:val="004B3C7C"/>
    <w:rsid w:val="004E0E58"/>
    <w:rsid w:val="00562721"/>
    <w:rsid w:val="00590DE3"/>
    <w:rsid w:val="006B2C9F"/>
    <w:rsid w:val="007475A9"/>
    <w:rsid w:val="00785AEB"/>
    <w:rsid w:val="007A7E8F"/>
    <w:rsid w:val="00950CB6"/>
    <w:rsid w:val="009C5371"/>
    <w:rsid w:val="009E19FB"/>
    <w:rsid w:val="00BA5F79"/>
    <w:rsid w:val="00BE2A1A"/>
    <w:rsid w:val="00C71FDA"/>
    <w:rsid w:val="00DD1DF2"/>
    <w:rsid w:val="00E65839"/>
    <w:rsid w:val="00F5027B"/>
    <w:rsid w:val="00F74F21"/>
    <w:rsid w:val="00F8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4E30"/>
  <w15:docId w15:val="{D46D0B96-175A-4592-B8B5-99016C83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Andrews</dc:creator>
  <cp:lastModifiedBy>Donna Andrews</cp:lastModifiedBy>
  <cp:revision>11</cp:revision>
  <cp:lastPrinted>2023-06-07T13:47:00Z</cp:lastPrinted>
  <dcterms:created xsi:type="dcterms:W3CDTF">2023-06-07T13:36:00Z</dcterms:created>
  <dcterms:modified xsi:type="dcterms:W3CDTF">2026-05-22T10:16:00Z</dcterms:modified>
</cp:coreProperties>
</file>